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4A3" w:rsidRDefault="00A104A3" w:rsidP="00A1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A3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0B233D" w:rsidRPr="00A104A3" w:rsidRDefault="00A104A3" w:rsidP="00A1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4A3">
        <w:rPr>
          <w:rFonts w:ascii="Times New Roman" w:hAnsi="Times New Roman" w:cs="Times New Roman"/>
          <w:b/>
          <w:sz w:val="28"/>
          <w:szCs w:val="28"/>
        </w:rPr>
        <w:t>по результатам аудита программ воспитания общеобразовательных организаций Тамбовского района</w:t>
      </w:r>
    </w:p>
    <w:p w:rsidR="00A104A3" w:rsidRPr="00A104A3" w:rsidRDefault="00A104A3" w:rsidP="00A104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4A3">
        <w:rPr>
          <w:rFonts w:ascii="Times New Roman" w:hAnsi="Times New Roman" w:cs="Times New Roman"/>
          <w:i/>
          <w:sz w:val="28"/>
          <w:szCs w:val="28"/>
        </w:rPr>
        <w:t xml:space="preserve">В целях повышения эффективности работы по разработке и внедрению рабочих программ воспитания в общеобразовательных организациях в районе разработана и реализуется «Дорожная карта» мероприятий по внедрению рабочих программ воспитания в общеобразовательных организациях» на 2021 год. Назначен куратором. </w:t>
      </w:r>
    </w:p>
    <w:p w:rsidR="00A104A3" w:rsidRDefault="00A104A3" w:rsidP="00A104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4A3">
        <w:rPr>
          <w:rFonts w:ascii="Times New Roman" w:hAnsi="Times New Roman" w:cs="Times New Roman"/>
          <w:i/>
          <w:sz w:val="28"/>
          <w:szCs w:val="28"/>
        </w:rPr>
        <w:t xml:space="preserve">На официальных сайтах общеобразовательных организаций в разделе «Региональный проект «Патриотическое воспитание граждан Российской Федерации» создана вкладка «Разработка и внедрение рабочих программ воспитания обучающихся в общеобразовательных организациях», в общеобразовательных организациях разработаны локальные акты о создании рабочих групп по проектированию и апробации рабочей программы воспитания. Каждая школа разработала рабочую программу воспитания на основе конструктора ТОИПКРО. Проекты рабочих программ воспитания размещены на сайтах школ. </w:t>
      </w:r>
      <w:r>
        <w:rPr>
          <w:rFonts w:ascii="Times New Roman" w:hAnsi="Times New Roman" w:cs="Times New Roman"/>
          <w:i/>
          <w:sz w:val="28"/>
          <w:szCs w:val="28"/>
        </w:rPr>
        <w:t>Рабочие программы воспитания разработаны на основе конструктора.</w:t>
      </w:r>
      <w:bookmarkStart w:id="0" w:name="_GoBack"/>
      <w:bookmarkEnd w:id="0"/>
    </w:p>
    <w:p w:rsidR="00A104A3" w:rsidRPr="00A104A3" w:rsidRDefault="00A104A3" w:rsidP="00A104A3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04A3">
        <w:rPr>
          <w:rFonts w:ascii="Times New Roman" w:hAnsi="Times New Roman" w:cs="Times New Roman"/>
          <w:i/>
          <w:sz w:val="28"/>
          <w:szCs w:val="28"/>
        </w:rPr>
        <w:t>Вся актуальная информация размещена на сайте управления образования в специализированной вкладке (ссылки на специализированные страницы школ, ссылка на муниципальную дорожную карту).</w:t>
      </w:r>
    </w:p>
    <w:p w:rsidR="00A104A3" w:rsidRPr="00A104A3" w:rsidRDefault="00A104A3">
      <w:pPr>
        <w:rPr>
          <w:rFonts w:ascii="Times New Roman" w:hAnsi="Times New Roman" w:cs="Times New Roman"/>
          <w:sz w:val="28"/>
          <w:szCs w:val="28"/>
        </w:rPr>
      </w:pPr>
    </w:p>
    <w:sectPr w:rsidR="00A104A3" w:rsidRPr="00A1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A3"/>
    <w:rsid w:val="000B233D"/>
    <w:rsid w:val="00154AEF"/>
    <w:rsid w:val="00A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3860"/>
  <w15:chartTrackingRefBased/>
  <w15:docId w15:val="{BB20492F-7AF6-4781-A76F-95DDF0E5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ErohinaNN</dc:creator>
  <cp:keywords/>
  <dc:description/>
  <cp:lastModifiedBy>ErohinaNN</cp:lastModifiedBy>
  <cp:revision>1</cp:revision>
  <dcterms:created xsi:type="dcterms:W3CDTF">2021-06-24T08:44:00Z</dcterms:created>
  <dcterms:modified xsi:type="dcterms:W3CDTF">2021-06-24T08:52:00Z</dcterms:modified>
</cp:coreProperties>
</file>